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1BB" w:rsidRDefault="00C841BB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Форма 3.4. Информация о тарифах на подключение</w:t>
      </w:r>
      <w:r w:rsidRPr="007E045E">
        <w:rPr>
          <w:sz w:val="26"/>
          <w:szCs w:val="26"/>
        </w:rPr>
        <w:br/>
      </w:r>
      <w:r>
        <w:rPr>
          <w:sz w:val="26"/>
          <w:szCs w:val="26"/>
        </w:rPr>
        <w:t>к централизованной системе водоотведения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</w:tblGrid>
      <w:tr w:rsidR="00C841BB" w:rsidRPr="0073004A">
        <w:tc>
          <w:tcPr>
            <w:tcW w:w="5280" w:type="dxa"/>
          </w:tcPr>
          <w:p w:rsidR="00C841BB" w:rsidRPr="0073004A" w:rsidRDefault="00C841BB">
            <w:pPr>
              <w:rPr>
                <w:sz w:val="24"/>
                <w:szCs w:val="24"/>
              </w:rPr>
            </w:pPr>
            <w:r w:rsidRPr="0073004A">
              <w:rPr>
                <w:sz w:val="24"/>
                <w:szCs w:val="24"/>
              </w:rPr>
              <w:t>Наименование органа регулирования тарифов, принявшего решение об утверждении тарифа на подключение к централизованной системе водоотведения</w:t>
            </w:r>
          </w:p>
        </w:tc>
        <w:tc>
          <w:tcPr>
            <w:tcW w:w="3792" w:type="dxa"/>
          </w:tcPr>
          <w:p w:rsidR="00C841BB" w:rsidRPr="0073004A" w:rsidRDefault="00C84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Ангарска</w:t>
            </w:r>
          </w:p>
        </w:tc>
      </w:tr>
      <w:tr w:rsidR="00C841BB" w:rsidRPr="0073004A">
        <w:tc>
          <w:tcPr>
            <w:tcW w:w="5280" w:type="dxa"/>
          </w:tcPr>
          <w:p w:rsidR="00C841BB" w:rsidRPr="0073004A" w:rsidRDefault="00C841BB">
            <w:pPr>
              <w:rPr>
                <w:sz w:val="24"/>
                <w:szCs w:val="24"/>
              </w:rPr>
            </w:pPr>
            <w:r w:rsidRPr="0073004A">
              <w:rPr>
                <w:sz w:val="24"/>
                <w:szCs w:val="24"/>
              </w:rPr>
              <w:t>Реквизиты решения об утверждении тарифа на подключение к централизованной системе водоотведения</w:t>
            </w:r>
          </w:p>
        </w:tc>
        <w:tc>
          <w:tcPr>
            <w:tcW w:w="3792" w:type="dxa"/>
          </w:tcPr>
          <w:p w:rsidR="00C841BB" w:rsidRPr="0073004A" w:rsidRDefault="00C841BB">
            <w:pPr>
              <w:rPr>
                <w:sz w:val="24"/>
                <w:szCs w:val="24"/>
              </w:rPr>
            </w:pPr>
            <w:r w:rsidRPr="0073004A">
              <w:rPr>
                <w:sz w:val="24"/>
                <w:szCs w:val="24"/>
              </w:rPr>
              <w:t>не утверждался</w:t>
            </w:r>
          </w:p>
        </w:tc>
      </w:tr>
      <w:tr w:rsidR="00C841BB" w:rsidRPr="0073004A">
        <w:tc>
          <w:tcPr>
            <w:tcW w:w="5280" w:type="dxa"/>
          </w:tcPr>
          <w:p w:rsidR="00C841BB" w:rsidRPr="0073004A" w:rsidRDefault="00C841BB">
            <w:pPr>
              <w:rPr>
                <w:sz w:val="24"/>
                <w:szCs w:val="24"/>
              </w:rPr>
            </w:pPr>
            <w:r w:rsidRPr="0073004A">
              <w:rPr>
                <w:sz w:val="24"/>
                <w:szCs w:val="24"/>
              </w:rPr>
              <w:t>Величина установленного тарифа на подключение к централизованной системе водоотведения</w:t>
            </w:r>
          </w:p>
        </w:tc>
        <w:tc>
          <w:tcPr>
            <w:tcW w:w="3792" w:type="dxa"/>
          </w:tcPr>
          <w:p w:rsidR="00C841BB" w:rsidRPr="0073004A" w:rsidRDefault="00C841BB">
            <w:pPr>
              <w:rPr>
                <w:sz w:val="24"/>
                <w:szCs w:val="24"/>
              </w:rPr>
            </w:pPr>
            <w:r w:rsidRPr="0073004A">
              <w:rPr>
                <w:sz w:val="24"/>
                <w:szCs w:val="24"/>
              </w:rPr>
              <w:t>не утверждался</w:t>
            </w:r>
          </w:p>
        </w:tc>
      </w:tr>
      <w:tr w:rsidR="00C841BB" w:rsidRPr="0073004A">
        <w:tc>
          <w:tcPr>
            <w:tcW w:w="5280" w:type="dxa"/>
          </w:tcPr>
          <w:p w:rsidR="00C841BB" w:rsidRPr="0073004A" w:rsidRDefault="00C841BB">
            <w:pPr>
              <w:rPr>
                <w:sz w:val="24"/>
                <w:szCs w:val="24"/>
              </w:rPr>
            </w:pPr>
            <w:r w:rsidRPr="0073004A">
              <w:rPr>
                <w:sz w:val="24"/>
                <w:szCs w:val="24"/>
              </w:rPr>
              <w:t>Срок действия установленного тарифа на подключение к централизованной системе водоотведения</w:t>
            </w:r>
          </w:p>
        </w:tc>
        <w:tc>
          <w:tcPr>
            <w:tcW w:w="3792" w:type="dxa"/>
          </w:tcPr>
          <w:p w:rsidR="00C841BB" w:rsidRPr="0073004A" w:rsidRDefault="00C841BB">
            <w:pPr>
              <w:rPr>
                <w:sz w:val="24"/>
                <w:szCs w:val="24"/>
              </w:rPr>
            </w:pPr>
            <w:r w:rsidRPr="0073004A">
              <w:rPr>
                <w:sz w:val="24"/>
                <w:szCs w:val="24"/>
              </w:rPr>
              <w:t>не утверждался</w:t>
            </w:r>
          </w:p>
        </w:tc>
      </w:tr>
      <w:tr w:rsidR="00C841BB" w:rsidRPr="0073004A">
        <w:tc>
          <w:tcPr>
            <w:tcW w:w="5280" w:type="dxa"/>
          </w:tcPr>
          <w:p w:rsidR="00C841BB" w:rsidRPr="0073004A" w:rsidRDefault="00C841BB">
            <w:pPr>
              <w:rPr>
                <w:sz w:val="24"/>
                <w:szCs w:val="24"/>
              </w:rPr>
            </w:pPr>
            <w:r w:rsidRPr="0073004A">
              <w:rPr>
                <w:sz w:val="24"/>
                <w:szCs w:val="24"/>
              </w:rPr>
              <w:t>Источник официального опубликования решения об установлении тарифа на подключение к централизованной системе водоотведения</w:t>
            </w:r>
          </w:p>
        </w:tc>
        <w:tc>
          <w:tcPr>
            <w:tcW w:w="3792" w:type="dxa"/>
          </w:tcPr>
          <w:p w:rsidR="00C841BB" w:rsidRPr="0073004A" w:rsidRDefault="00C841BB">
            <w:pPr>
              <w:rPr>
                <w:sz w:val="24"/>
                <w:szCs w:val="24"/>
              </w:rPr>
            </w:pPr>
          </w:p>
        </w:tc>
      </w:tr>
    </w:tbl>
    <w:p w:rsidR="00C841BB" w:rsidRPr="007E045E" w:rsidRDefault="00C841BB">
      <w:pPr>
        <w:rPr>
          <w:sz w:val="24"/>
          <w:szCs w:val="24"/>
        </w:rPr>
      </w:pPr>
    </w:p>
    <w:sectPr w:rsidR="00C841BB" w:rsidRPr="007E045E" w:rsidSect="002732AC">
      <w:headerReference w:type="default" r:id="rId6"/>
      <w:pgSz w:w="11906" w:h="16838"/>
      <w:pgMar w:top="851" w:right="964" w:bottom="567" w:left="124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1BB" w:rsidRDefault="00C841BB">
      <w:r>
        <w:separator/>
      </w:r>
    </w:p>
  </w:endnote>
  <w:endnote w:type="continuationSeparator" w:id="0">
    <w:p w:rsidR="00C841BB" w:rsidRDefault="00C84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1BB" w:rsidRDefault="00C841BB">
      <w:r>
        <w:separator/>
      </w:r>
    </w:p>
  </w:footnote>
  <w:footnote w:type="continuationSeparator" w:id="0">
    <w:p w:rsidR="00C841BB" w:rsidRDefault="00C84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1BB" w:rsidRDefault="00C841BB">
    <w:pPr>
      <w:pStyle w:val="Header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5F3"/>
    <w:rsid w:val="000B1C5F"/>
    <w:rsid w:val="002732AC"/>
    <w:rsid w:val="002835F3"/>
    <w:rsid w:val="00623941"/>
    <w:rsid w:val="0073004A"/>
    <w:rsid w:val="007E045E"/>
    <w:rsid w:val="00964C79"/>
    <w:rsid w:val="00C8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AC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32A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32A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732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32AC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2732AC"/>
    <w:pPr>
      <w:widowControl w:val="0"/>
      <w:autoSpaceDE w:val="0"/>
      <w:autoSpaceDN w:val="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105</Words>
  <Characters>603</Characters>
  <Application>Microsoft Office Outlook</Application>
  <DocSecurity>0</DocSecurity>
  <Lines>0</Lines>
  <Paragraphs>0</Paragraphs>
  <ScaleCrop>false</ScaleCrop>
  <Company>КонсультантПлюс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peoglav</cp:lastModifiedBy>
  <cp:revision>4</cp:revision>
  <cp:lastPrinted>2013-06-27T02:29:00Z</cp:lastPrinted>
  <dcterms:created xsi:type="dcterms:W3CDTF">2013-12-03T01:20:00Z</dcterms:created>
  <dcterms:modified xsi:type="dcterms:W3CDTF">2013-12-24T02:55:00Z</dcterms:modified>
</cp:coreProperties>
</file>